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C2EC">
      <w:pPr>
        <w:pStyle w:val="2"/>
        <w:bidi w:val="0"/>
        <w:spacing w:before="0" w:after="0" w:line="240" w:lineRule="auto"/>
      </w:pPr>
    </w:p>
    <w:p w14:paraId="25B9CD2B">
      <w:pPr>
        <w:adjustRightInd w:val="0"/>
        <w:snapToGrid w:val="0"/>
        <w:spacing w:line="640" w:lineRule="exact"/>
        <w:jc w:val="center"/>
        <w:rPr>
          <w:rFonts w:ascii="黑体" w:hAnsi="黑体" w:eastAsia="黑体" w:cs="宋体"/>
          <w:kern w:val="0"/>
          <w:sz w:val="36"/>
          <w:szCs w:val="36"/>
          <w:lang w:bidi="ar"/>
        </w:rPr>
      </w:pPr>
      <w:r>
        <w:rPr>
          <w:rFonts w:hint="eastAsia" w:ascii="黑体" w:hAnsi="黑体" w:eastAsia="黑体" w:cs="宋体"/>
          <w:kern w:val="0"/>
          <w:sz w:val="36"/>
          <w:szCs w:val="36"/>
          <w:lang w:bidi="ar"/>
        </w:rPr>
        <w:t>杭州师范大学</w:t>
      </w:r>
    </w:p>
    <w:p w14:paraId="32297455">
      <w:pPr>
        <w:adjustRightInd w:val="0"/>
        <w:snapToGrid w:val="0"/>
        <w:spacing w:line="640" w:lineRule="exact"/>
        <w:jc w:val="center"/>
        <w:rPr>
          <w:rFonts w:hint="eastAsia" w:ascii="黑体" w:hAnsi="黑体" w:eastAsia="黑体" w:cs="宋体"/>
          <w:kern w:val="0"/>
          <w:sz w:val="36"/>
          <w:szCs w:val="36"/>
          <w:lang w:val="en-US" w:eastAsia="zh-CN" w:bidi="ar"/>
        </w:rPr>
      </w:pPr>
      <w:r>
        <w:rPr>
          <w:rFonts w:hint="eastAsia" w:ascii="黑体" w:hAnsi="黑体" w:eastAsia="黑体" w:cs="宋体"/>
          <w:kern w:val="0"/>
          <w:sz w:val="36"/>
          <w:szCs w:val="36"/>
          <w:lang w:bidi="ar"/>
        </w:rPr>
        <w:t>202</w:t>
      </w:r>
      <w:r>
        <w:rPr>
          <w:rFonts w:hint="default" w:ascii="黑体" w:hAnsi="黑体" w:eastAsia="黑体" w:cs="宋体"/>
          <w:kern w:val="0"/>
          <w:sz w:val="36"/>
          <w:szCs w:val="36"/>
          <w:lang w:bidi="ar"/>
        </w:rPr>
        <w:t>6</w:t>
      </w:r>
      <w:r>
        <w:rPr>
          <w:rFonts w:hint="eastAsia" w:ascii="黑体" w:hAnsi="黑体" w:eastAsia="黑体" w:cs="宋体"/>
          <w:kern w:val="0"/>
          <w:sz w:val="36"/>
          <w:szCs w:val="36"/>
          <w:lang w:bidi="ar"/>
        </w:rPr>
        <w:t>年口腔医学专业硕士研究生</w:t>
      </w:r>
      <w:r>
        <w:rPr>
          <w:rFonts w:hint="eastAsia" w:ascii="黑体" w:hAnsi="黑体" w:eastAsia="黑体" w:cs="宋体"/>
          <w:kern w:val="0"/>
          <w:sz w:val="36"/>
          <w:szCs w:val="36"/>
          <w:lang w:val="en-US" w:eastAsia="zh-CN" w:bidi="ar"/>
        </w:rPr>
        <w:t>招生</w:t>
      </w:r>
      <w:r>
        <w:rPr>
          <w:rFonts w:hint="eastAsia" w:ascii="黑体" w:hAnsi="黑体" w:eastAsia="黑体" w:cs="宋体"/>
          <w:kern w:val="0"/>
          <w:sz w:val="36"/>
          <w:szCs w:val="36"/>
          <w:lang w:bidi="ar"/>
        </w:rPr>
        <w:t>复试</w:t>
      </w:r>
      <w:r>
        <w:rPr>
          <w:rFonts w:hint="eastAsia" w:ascii="黑体" w:hAnsi="黑体" w:eastAsia="黑体" w:cs="宋体"/>
          <w:kern w:val="0"/>
          <w:sz w:val="36"/>
          <w:szCs w:val="36"/>
          <w:lang w:val="en-US" w:eastAsia="zh-CN" w:bidi="ar"/>
        </w:rPr>
        <w:t>方案</w:t>
      </w:r>
    </w:p>
    <w:p w14:paraId="384EBDB7">
      <w:pPr>
        <w:adjustRightInd w:val="0"/>
        <w:snapToGrid w:val="0"/>
        <w:spacing w:line="560" w:lineRule="exact"/>
        <w:ind w:firstLine="640" w:firstLineChars="200"/>
        <w:rPr>
          <w:rFonts w:ascii="仿宋" w:hAnsi="仿宋" w:eastAsia="仿宋" w:cs="仿宋"/>
          <w:kern w:val="0"/>
          <w:sz w:val="32"/>
          <w:szCs w:val="32"/>
          <w:lang w:bidi="ar"/>
        </w:rPr>
      </w:pPr>
    </w:p>
    <w:p w14:paraId="3638C9D9">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为做好202</w:t>
      </w:r>
      <w:r>
        <w:rPr>
          <w:rFonts w:hint="default" w:ascii="仿宋" w:hAnsi="仿宋" w:eastAsia="仿宋" w:cs="仿宋"/>
          <w:kern w:val="0"/>
          <w:sz w:val="32"/>
          <w:szCs w:val="32"/>
          <w:lang w:bidi="ar"/>
        </w:rPr>
        <w:t>6</w:t>
      </w:r>
      <w:r>
        <w:rPr>
          <w:rFonts w:hint="eastAsia" w:ascii="仿宋" w:hAnsi="仿宋" w:eastAsia="仿宋" w:cs="仿宋"/>
          <w:kern w:val="0"/>
          <w:sz w:val="32"/>
          <w:szCs w:val="32"/>
          <w:lang w:bidi="ar"/>
        </w:rPr>
        <w:t>年硕士研究生招生复试录取工作，根据《杭州师范大学202</w:t>
      </w:r>
      <w:r>
        <w:rPr>
          <w:rFonts w:hint="default" w:ascii="仿宋" w:hAnsi="仿宋" w:eastAsia="仿宋" w:cs="仿宋"/>
          <w:kern w:val="0"/>
          <w:sz w:val="32"/>
          <w:szCs w:val="32"/>
          <w:lang w:bidi="ar"/>
        </w:rPr>
        <w:t>6</w:t>
      </w:r>
      <w:r>
        <w:rPr>
          <w:rFonts w:hint="eastAsia" w:ascii="仿宋" w:hAnsi="仿宋" w:eastAsia="仿宋" w:cs="仿宋"/>
          <w:kern w:val="0"/>
          <w:sz w:val="32"/>
          <w:szCs w:val="32"/>
          <w:lang w:bidi="ar"/>
        </w:rPr>
        <w:t>年硕士研究生招生复试录取工作办法》规定，结合202</w:t>
      </w:r>
      <w:r>
        <w:rPr>
          <w:rFonts w:hint="default" w:ascii="仿宋" w:hAnsi="仿宋" w:eastAsia="仿宋" w:cs="仿宋"/>
          <w:kern w:val="0"/>
          <w:sz w:val="32"/>
          <w:szCs w:val="32"/>
          <w:lang w:bidi="ar"/>
        </w:rPr>
        <w:t>6</w:t>
      </w:r>
      <w:r>
        <w:rPr>
          <w:rFonts w:hint="eastAsia" w:ascii="仿宋" w:hAnsi="仿宋" w:eastAsia="仿宋" w:cs="仿宋"/>
          <w:kern w:val="0"/>
          <w:sz w:val="32"/>
          <w:szCs w:val="32"/>
          <w:lang w:bidi="ar"/>
        </w:rPr>
        <w:t>年我专业实际，复试相关工作安排如下：</w:t>
      </w:r>
    </w:p>
    <w:p w14:paraId="21581C27">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一、复试小组</w:t>
      </w:r>
    </w:p>
    <w:p w14:paraId="6D4F1EB9">
      <w:pPr>
        <w:adjustRightInd w:val="0"/>
        <w:snapToGrid w:val="0"/>
        <w:spacing w:line="560" w:lineRule="exact"/>
        <w:ind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bidi="ar"/>
        </w:rPr>
        <w:t>成立思想品德考核小组和复试小组，开展具体复试工作。每个复试小组成员</w:t>
      </w:r>
      <w:r>
        <w:rPr>
          <w:rFonts w:hint="eastAsia" w:ascii="仿宋" w:hAnsi="仿宋" w:eastAsia="仿宋" w:cs="仿宋"/>
          <w:kern w:val="0"/>
          <w:sz w:val="32"/>
          <w:szCs w:val="32"/>
          <w:lang w:val="en-US" w:eastAsia="zh-CN" w:bidi="ar"/>
        </w:rPr>
        <w:t>不少于5</w:t>
      </w:r>
      <w:r>
        <w:rPr>
          <w:rFonts w:hint="eastAsia" w:ascii="仿宋" w:hAnsi="仿宋" w:eastAsia="仿宋" w:cs="仿宋"/>
          <w:kern w:val="0"/>
          <w:sz w:val="32"/>
          <w:szCs w:val="32"/>
          <w:lang w:bidi="ar"/>
        </w:rPr>
        <w:t>人，实行组长负责制，另设秘书1人，负责记录复试情况、完成身份验证、协调工作进度等相关事宜。</w:t>
      </w:r>
    </w:p>
    <w:p w14:paraId="07FB89D7">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二、复式形式</w:t>
      </w:r>
    </w:p>
    <w:p w14:paraId="1E7392D0">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采用现场复试形式，现场复试的主要方式包括笔试、实践（操作）能力考核、面试（含外语口语测试）等，其中面试时间要求每生一般不少于20分钟。</w:t>
      </w:r>
    </w:p>
    <w:p w14:paraId="5ECDCE19">
      <w:pPr>
        <w:adjustRightInd w:val="0"/>
        <w:snapToGrid w:val="0"/>
        <w:spacing w:line="560" w:lineRule="exact"/>
        <w:ind w:firstLine="640" w:firstLineChars="200"/>
        <w:rPr>
          <w:rFonts w:hint="default" w:ascii="仿宋" w:hAnsi="仿宋" w:eastAsia="仿宋" w:cs="仿宋"/>
          <w:color w:val="0000FF"/>
          <w:kern w:val="0"/>
          <w:sz w:val="32"/>
          <w:szCs w:val="32"/>
          <w:lang w:val="en-US" w:eastAsia="zh-CN" w:bidi="ar"/>
        </w:rPr>
      </w:pPr>
      <w:r>
        <w:rPr>
          <w:rFonts w:hint="eastAsia" w:ascii="仿宋" w:hAnsi="仿宋" w:eastAsia="仿宋" w:cs="仿宋"/>
          <w:kern w:val="0"/>
          <w:sz w:val="32"/>
          <w:szCs w:val="32"/>
          <w:lang w:bidi="ar"/>
        </w:rPr>
        <w:t>三、复试时间</w:t>
      </w:r>
    </w:p>
    <w:p w14:paraId="2AF762E8">
      <w:pPr>
        <w:adjustRightInd w:val="0"/>
        <w:snapToGrid w:val="0"/>
        <w:spacing w:line="560" w:lineRule="exact"/>
        <w:ind w:firstLine="640" w:firstLineChars="200"/>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复试时间详见复试通知书或复试日常安排表。</w:t>
      </w:r>
    </w:p>
    <w:p w14:paraId="523A7FA9">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四、复试地点：杭州师范大学金华路校区临床综合教学楼2楼会议室。</w:t>
      </w:r>
    </w:p>
    <w:p w14:paraId="7E3530F5">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五、复试方案</w:t>
      </w:r>
    </w:p>
    <w:p w14:paraId="6776DBDB">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1.复试小组：每个复试小组成员</w:t>
      </w:r>
      <w:r>
        <w:rPr>
          <w:rFonts w:hint="eastAsia" w:ascii="仿宋" w:hAnsi="仿宋" w:eastAsia="仿宋" w:cs="仿宋"/>
          <w:kern w:val="0"/>
          <w:sz w:val="32"/>
          <w:szCs w:val="32"/>
          <w:lang w:val="en-US" w:eastAsia="zh-CN" w:bidi="ar"/>
        </w:rPr>
        <w:t>不少于5</w:t>
      </w:r>
      <w:bookmarkStart w:id="0" w:name="_GoBack"/>
      <w:bookmarkEnd w:id="0"/>
      <w:r>
        <w:rPr>
          <w:rFonts w:hint="eastAsia" w:ascii="仿宋" w:hAnsi="仿宋" w:eastAsia="仿宋" w:cs="仿宋"/>
          <w:kern w:val="0"/>
          <w:sz w:val="32"/>
          <w:szCs w:val="32"/>
          <w:lang w:bidi="ar"/>
        </w:rPr>
        <w:t>人，实行组长负责制，另设秘书1人，负责记录复试情况、完成身份验证、协调工作进度等相关事宜</w:t>
      </w:r>
    </w:p>
    <w:p w14:paraId="131E5BD8">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bidi="ar"/>
        </w:rPr>
        <w:t>.严格考生资格审查：</w:t>
      </w:r>
    </w:p>
    <w:p w14:paraId="7196046E">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复试前，对考生进行严格资格审查，对不符合规定者，不予复试。核查考生的居民身份证、学历（学籍）核验结果、学生证等报名材料原件。国外学历提供教育部留学服务中心的学历认证报告,应届本科毕业生交验由高校教务部门颁发并完整注册后的学生证（毕业证书在入学时交验）。考生学历（学籍）信息核验有问题的，考生应在本学科（专业）复试前完成学历（学籍）核验。少数民族考生身份以报考时查验的身份证为准，复试时不得更改。少数民族地区以国务院有关部门公布的《全国民族区域自治地方简表》为准。“退役大学生士兵计划”考生提供服役部队签发的《入伍批准书》和《退出现役证》。</w:t>
      </w:r>
    </w:p>
    <w:p w14:paraId="71FF7CE4">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资格审查未通过的考生将取消复试资格。    </w:t>
      </w:r>
    </w:p>
    <w:p w14:paraId="06DAC8FB">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bidi="ar"/>
        </w:rPr>
        <w:t>.复试试题组成：</w:t>
      </w:r>
    </w:p>
    <w:p w14:paraId="5010D191">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第一部分：笔试+操作</w:t>
      </w:r>
    </w:p>
    <w:p w14:paraId="2035CF47">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第二部分：面试考核内容主要包括思想品德考核、专业水平考核、综合素质考核和外语水平考核。其中专业基础知识主要考核内容来自本年招生专业目录中复试考试科目。</w:t>
      </w:r>
    </w:p>
    <w:p w14:paraId="5631D5A9">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思想品德考核主要是考核考生本人的现实表现，内容应当包括考生的政治态度、思想表现、道德品质、科学精神、诚实守信、遵纪守法等方面。</w:t>
      </w:r>
    </w:p>
    <w:p w14:paraId="78F9684D">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专业水平考核主要考核考生对本专业理论知识和应用技能掌握程度，利用所学理论发现、分析和解决问题的能力，对本专业发展动态的了解以及在本专业领域发展的潜力，创新精神和创新能力等专业素质。</w:t>
      </w:r>
    </w:p>
    <w:p w14:paraId="4B82C0E7">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综合素质考核重点考查考生大学阶段的学习情况及成绩，在本专业领域发展潜力、创新精神、科研能力，毕业论文，科研情况，本专业以外的学习、科研、社会实践（学生工作、社团活动、志愿服务等）或实际工作表现等方面的情况，事业心、责任感、纪律性（遵纪守法）、协作性和心理健康情况；人文素养、举止、表达和礼仪等。</w:t>
      </w:r>
    </w:p>
    <w:p w14:paraId="5E67851C">
      <w:pPr>
        <w:adjustRightInd w:val="0"/>
        <w:snapToGrid w:val="0"/>
        <w:spacing w:line="560" w:lineRule="exact"/>
        <w:ind w:firstLine="640" w:firstLineChars="200"/>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外语水平考核一般重点考查学生运用外语进行听说的准确性、熟练程度等能力</w:t>
      </w:r>
      <w:r>
        <w:rPr>
          <w:rFonts w:hint="eastAsia" w:ascii="仿宋" w:hAnsi="仿宋" w:eastAsia="仿宋" w:cs="仿宋"/>
          <w:kern w:val="0"/>
          <w:sz w:val="32"/>
          <w:szCs w:val="32"/>
          <w:lang w:eastAsia="zh-CN" w:bidi="ar"/>
        </w:rPr>
        <w:t>。</w:t>
      </w:r>
    </w:p>
    <w:p w14:paraId="0BE1899C">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val="en-US" w:eastAsia="zh-CN" w:bidi="ar"/>
        </w:rPr>
        <w:t>4</w:t>
      </w:r>
      <w:r>
        <w:rPr>
          <w:rFonts w:hint="eastAsia" w:ascii="仿宋" w:hAnsi="仿宋" w:eastAsia="仿宋" w:cs="仿宋"/>
          <w:kern w:val="0"/>
          <w:sz w:val="32"/>
          <w:szCs w:val="32"/>
          <w:lang w:bidi="ar"/>
        </w:rPr>
        <w:t>.复试成绩计算方法</w:t>
      </w:r>
    </w:p>
    <w:p w14:paraId="55C8B5A4">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(1)复试成绩满分为100分，</w:t>
      </w:r>
      <w:r>
        <w:rPr>
          <w:rFonts w:ascii="仿宋" w:hAnsi="仿宋" w:eastAsia="仿宋" w:cs="仿宋"/>
          <w:kern w:val="0"/>
          <w:sz w:val="32"/>
          <w:szCs w:val="32"/>
          <w:u w:val="single"/>
          <w:lang w:bidi="ar"/>
        </w:rPr>
        <w:t>复试成绩（满分100分）= 笔试成绩（占25%）+临床技能测试成绩（占25%）+面试成绩（占</w:t>
      </w:r>
      <w:r>
        <w:rPr>
          <w:rFonts w:hint="eastAsia" w:ascii="仿宋" w:hAnsi="仿宋" w:eastAsia="仿宋" w:cs="仿宋"/>
          <w:kern w:val="0"/>
          <w:sz w:val="32"/>
          <w:szCs w:val="32"/>
          <w:u w:val="single"/>
          <w:lang w:bidi="ar"/>
        </w:rPr>
        <w:t>4</w:t>
      </w:r>
      <w:r>
        <w:rPr>
          <w:rFonts w:ascii="仿宋" w:hAnsi="仿宋" w:eastAsia="仿宋" w:cs="仿宋"/>
          <w:kern w:val="0"/>
          <w:sz w:val="32"/>
          <w:szCs w:val="32"/>
          <w:u w:val="single"/>
          <w:lang w:bidi="ar"/>
        </w:rPr>
        <w:t>0%）</w:t>
      </w:r>
      <w:r>
        <w:rPr>
          <w:rFonts w:hint="eastAsia" w:ascii="仿宋" w:hAnsi="仿宋" w:eastAsia="仿宋" w:cs="仿宋"/>
          <w:kern w:val="0"/>
          <w:sz w:val="32"/>
          <w:szCs w:val="32"/>
          <w:u w:val="single"/>
          <w:lang w:bidi="ar"/>
        </w:rPr>
        <w:t>+外语水平考核（10%）。</w:t>
      </w:r>
      <w:r>
        <w:rPr>
          <w:rFonts w:hint="eastAsia" w:ascii="仿宋" w:hAnsi="仿宋" w:eastAsia="仿宋" w:cs="仿宋"/>
          <w:kern w:val="0"/>
          <w:sz w:val="32"/>
          <w:szCs w:val="32"/>
          <w:lang w:bidi="ar"/>
        </w:rPr>
        <w:t>复试成绩低于60分即为复试不合格，复试不合格者不予录取。</w:t>
      </w:r>
    </w:p>
    <w:p w14:paraId="6DAFC572">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(2)考生总成绩由初试成绩和复试成绩两部分组成，初试成绩占总成绩的60%，复试成绩占总成绩的40%。计算公式：</w:t>
      </w:r>
    </w:p>
    <w:p w14:paraId="2EC59825">
      <w:pPr>
        <w:adjustRightInd w:val="0"/>
        <w:snapToGrid w:val="0"/>
        <w:spacing w:line="560" w:lineRule="exact"/>
        <w:ind w:firstLine="640" w:firstLineChars="200"/>
        <w:rPr>
          <w:rFonts w:ascii="仿宋" w:hAnsi="仿宋" w:eastAsia="仿宋" w:cs="仿宋"/>
          <w:kern w:val="0"/>
          <w:sz w:val="32"/>
          <w:szCs w:val="32"/>
          <w:u w:val="single"/>
          <w:lang w:bidi="ar"/>
        </w:rPr>
      </w:pPr>
      <w:r>
        <w:rPr>
          <w:rFonts w:hint="eastAsia" w:ascii="仿宋" w:hAnsi="仿宋" w:eastAsia="仿宋" w:cs="仿宋"/>
          <w:kern w:val="0"/>
          <w:sz w:val="32"/>
          <w:szCs w:val="32"/>
          <w:u w:val="single"/>
          <w:lang w:bidi="ar"/>
        </w:rPr>
        <w:t>总成绩=初试成绩÷5×初试权重(60%)+复试成绩×复试权重(40%)。</w:t>
      </w:r>
    </w:p>
    <w:p w14:paraId="04E10290">
      <w:pPr>
        <w:numPr>
          <w:ilvl w:val="0"/>
          <w:numId w:val="0"/>
        </w:num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val="en-US" w:eastAsia="zh-CN" w:bidi="ar"/>
        </w:rPr>
        <w:t>5.</w:t>
      </w:r>
      <w:r>
        <w:rPr>
          <w:rFonts w:hint="eastAsia" w:ascii="仿宋" w:hAnsi="仿宋" w:eastAsia="仿宋" w:cs="仿宋"/>
          <w:kern w:val="0"/>
          <w:sz w:val="32"/>
          <w:szCs w:val="32"/>
          <w:lang w:bidi="ar"/>
        </w:rPr>
        <w:t>复试过程管理</w:t>
      </w:r>
    </w:p>
    <w:p w14:paraId="448ED657">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为严防复试弄虚作假、徇私舞弊，对复试过程全程录音录像，建立台账。对在复试过程中有违规行为的考生，一经查实，即按照《国家教育考试违规处理办法》《普通高等学校招生违规行为处理暂行办法》等规定严肃处理，取消录取资格，记入《考生考试诚信档案》。</w:t>
      </w:r>
      <w:r>
        <w:rPr>
          <w:rFonts w:hint="eastAsia" w:ascii="仿宋" w:hAnsi="仿宋" w:eastAsia="仿宋" w:cs="宋体"/>
          <w:kern w:val="0"/>
          <w:sz w:val="32"/>
          <w:szCs w:val="32"/>
          <w:lang w:bidi="ar"/>
        </w:rPr>
        <w:t>新生入学后3个月内，</w:t>
      </w:r>
      <w:r>
        <w:rPr>
          <w:rFonts w:ascii="宋体" w:hAnsi="宋体" w:eastAsia="宋体" w:cs="宋体"/>
          <w:sz w:val="24"/>
          <w:szCs w:val="24"/>
        </w:rPr>
        <w:t xml:space="preserve"> </w:t>
      </w:r>
      <w:r>
        <w:rPr>
          <w:rFonts w:hint="eastAsia" w:ascii="仿宋" w:hAnsi="仿宋" w:eastAsia="仿宋" w:cs="宋体"/>
          <w:kern w:val="0"/>
          <w:sz w:val="32"/>
          <w:szCs w:val="32"/>
          <w:shd w:val="clear" w:color="auto" w:fill="FFFFFF"/>
          <w:lang w:bidi="ar"/>
        </w:rPr>
        <w:t>学校将对所有新生进行入学资格审查和录取资格复查，对不符合规定条件者，将依法依规进行处理。</w:t>
      </w:r>
    </w:p>
    <w:p w14:paraId="1FA8E10F">
      <w:pPr>
        <w:adjustRightInd w:val="0"/>
        <w:snapToGrid w:val="0"/>
        <w:spacing w:line="560" w:lineRule="exact"/>
        <w:ind w:firstLine="640" w:firstLineChars="200"/>
        <w:rPr>
          <w:rFonts w:ascii="楷体_GB2312" w:hAnsi="仿宋" w:eastAsia="楷体_GB2312" w:cs="仿宋"/>
          <w:kern w:val="0"/>
          <w:sz w:val="32"/>
          <w:szCs w:val="32"/>
          <w:lang w:bidi="ar"/>
        </w:rPr>
      </w:pPr>
      <w:r>
        <w:rPr>
          <w:rFonts w:hint="eastAsia" w:ascii="楷体_GB2312" w:hAnsi="仿宋" w:eastAsia="楷体_GB2312" w:cs="仿宋"/>
          <w:kern w:val="0"/>
          <w:sz w:val="32"/>
          <w:szCs w:val="32"/>
          <w:lang w:val="en-US" w:eastAsia="zh-CN" w:bidi="ar"/>
        </w:rPr>
        <w:t>6</w:t>
      </w:r>
      <w:r>
        <w:rPr>
          <w:rFonts w:hint="eastAsia" w:ascii="楷体_GB2312" w:hAnsi="仿宋" w:eastAsia="楷体_GB2312" w:cs="仿宋"/>
          <w:kern w:val="0"/>
          <w:sz w:val="32"/>
          <w:szCs w:val="32"/>
          <w:lang w:bidi="ar"/>
        </w:rPr>
        <w:t>.心理测试</w:t>
      </w:r>
    </w:p>
    <w:p w14:paraId="0E129119">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宋体"/>
          <w:kern w:val="0"/>
          <w:sz w:val="32"/>
          <w:szCs w:val="32"/>
        </w:rPr>
        <w:t>考生复试前需按规定时间完成线上心理测试</w:t>
      </w:r>
    </w:p>
    <w:p w14:paraId="04880E28">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六、录取工作</w:t>
      </w:r>
    </w:p>
    <w:p w14:paraId="6909A7E0">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有下列情况之一者，不予以</w:t>
      </w:r>
      <w:r>
        <w:rPr>
          <w:rFonts w:ascii="仿宋" w:hAnsi="仿宋" w:eastAsia="仿宋" w:cs="仿宋"/>
          <w:kern w:val="0"/>
          <w:sz w:val="32"/>
          <w:szCs w:val="32"/>
          <w:lang w:bidi="ar"/>
        </w:rPr>
        <w:t>拟</w:t>
      </w:r>
      <w:r>
        <w:rPr>
          <w:rFonts w:hint="eastAsia" w:ascii="仿宋" w:hAnsi="仿宋" w:eastAsia="仿宋" w:cs="仿宋"/>
          <w:kern w:val="0"/>
          <w:sz w:val="32"/>
          <w:szCs w:val="32"/>
          <w:lang w:bidi="ar"/>
        </w:rPr>
        <w:t>录取</w:t>
      </w:r>
      <w:r>
        <w:rPr>
          <w:rFonts w:ascii="仿宋" w:hAnsi="仿宋" w:eastAsia="仿宋" w:cs="仿宋"/>
          <w:kern w:val="0"/>
          <w:sz w:val="32"/>
          <w:szCs w:val="32"/>
          <w:lang w:bidi="ar"/>
        </w:rPr>
        <w:t>或取消录取资格</w:t>
      </w:r>
      <w:r>
        <w:rPr>
          <w:rFonts w:hint="eastAsia" w:ascii="仿宋" w:hAnsi="仿宋" w:eastAsia="仿宋" w:cs="仿宋"/>
          <w:kern w:val="0"/>
          <w:sz w:val="32"/>
          <w:szCs w:val="32"/>
          <w:lang w:bidi="ar"/>
        </w:rPr>
        <w:t>：</w:t>
      </w:r>
    </w:p>
    <w:p w14:paraId="26E0F74A">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（1）</w:t>
      </w:r>
      <w:r>
        <w:rPr>
          <w:rFonts w:hint="eastAsia" w:ascii="仿宋" w:hAnsi="仿宋" w:eastAsia="仿宋" w:cs="宋体"/>
          <w:kern w:val="0"/>
          <w:sz w:val="32"/>
          <w:szCs w:val="32"/>
          <w:lang w:bidi="ar"/>
        </w:rPr>
        <w:t>未按时参加复试或复试成绩不合格。</w:t>
      </w:r>
      <w:r>
        <w:rPr>
          <w:rFonts w:ascii="宋体" w:hAnsi="宋体" w:eastAsia="宋体" w:cs="宋体"/>
          <w:sz w:val="24"/>
          <w:szCs w:val="24"/>
        </w:rPr>
        <w:t xml:space="preserve"> </w:t>
      </w:r>
    </w:p>
    <w:p w14:paraId="0C55792B">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（2）思想政治品德考核不合格</w:t>
      </w:r>
      <w:r>
        <w:rPr>
          <w:rFonts w:ascii="仿宋" w:hAnsi="仿宋" w:eastAsia="仿宋" w:cs="仿宋"/>
          <w:kern w:val="0"/>
          <w:sz w:val="32"/>
          <w:szCs w:val="32"/>
          <w:lang w:bidi="ar"/>
        </w:rPr>
        <w:t>。</w:t>
      </w:r>
    </w:p>
    <w:p w14:paraId="73BC9A58">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（3）</w:t>
      </w:r>
      <w:r>
        <w:rPr>
          <w:rFonts w:ascii="仿宋" w:hAnsi="仿宋" w:eastAsia="仿宋" w:cs="仿宋"/>
          <w:kern w:val="0"/>
          <w:sz w:val="32"/>
          <w:szCs w:val="32"/>
          <w:lang w:bidi="ar"/>
        </w:rPr>
        <w:t>体检不合格。</w:t>
      </w:r>
    </w:p>
    <w:p w14:paraId="55FAD315">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（4）应届本科毕业生入学时(9月1日前)未取得国家承认的本科毕业证书</w:t>
      </w:r>
      <w:r>
        <w:rPr>
          <w:rFonts w:ascii="仿宋" w:hAnsi="仿宋" w:eastAsia="仿宋" w:cs="仿宋"/>
          <w:kern w:val="0"/>
          <w:sz w:val="32"/>
          <w:szCs w:val="32"/>
          <w:lang w:bidi="ar"/>
        </w:rPr>
        <w:t>。</w:t>
      </w:r>
    </w:p>
    <w:p w14:paraId="639B9848">
      <w:pPr>
        <w:adjustRightInd w:val="0"/>
        <w:snapToGrid w:val="0"/>
        <w:spacing w:line="560" w:lineRule="exact"/>
        <w:ind w:firstLine="640" w:firstLineChars="200"/>
        <w:rPr>
          <w:rFonts w:hint="eastAsia" w:ascii="仿宋" w:hAnsi="仿宋" w:eastAsia="仿宋" w:cs="宋体"/>
          <w:kern w:val="0"/>
          <w:sz w:val="32"/>
          <w:szCs w:val="32"/>
          <w:lang w:bidi="ar"/>
        </w:rPr>
      </w:pPr>
      <w:r>
        <w:rPr>
          <w:rFonts w:hint="eastAsia" w:ascii="仿宋" w:hAnsi="仿宋" w:eastAsia="仿宋" w:cs="宋体"/>
          <w:kern w:val="0"/>
          <w:sz w:val="32"/>
          <w:szCs w:val="32"/>
          <w:lang w:bidi="ar"/>
        </w:rPr>
        <w:t>七、复试录取的监督</w:t>
      </w:r>
    </w:p>
    <w:p w14:paraId="73DF99BD">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1.附属医院（临床医学院、口腔医学院）研究生</w:t>
      </w:r>
      <w:r>
        <w:rPr>
          <w:rFonts w:hint="default" w:ascii="仿宋" w:hAnsi="仿宋" w:eastAsia="仿宋" w:cs="仿宋"/>
          <w:kern w:val="0"/>
          <w:sz w:val="32"/>
          <w:szCs w:val="32"/>
          <w:lang w:bidi="ar"/>
        </w:rPr>
        <w:t>招生委员会</w:t>
      </w:r>
      <w:r>
        <w:rPr>
          <w:rFonts w:hint="eastAsia" w:ascii="仿宋" w:hAnsi="仿宋" w:eastAsia="仿宋" w:cs="仿宋"/>
          <w:kern w:val="0"/>
          <w:sz w:val="32"/>
          <w:szCs w:val="32"/>
          <w:lang w:bidi="ar"/>
        </w:rPr>
        <w:t>对复试过程的公平、公正和复试结果全面负责；</w:t>
      </w:r>
    </w:p>
    <w:p w14:paraId="7C00E8D5">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2.复试与录取信息将及时公布网</w:t>
      </w:r>
      <w:r>
        <w:fldChar w:fldCharType="begin"/>
      </w:r>
      <w:r>
        <w:instrText xml:space="preserve"> HYPERLINK "http://lcyxy.hznu.edu.cn/jyjx/yjsjy/" </w:instrText>
      </w:r>
      <w:r>
        <w:fldChar w:fldCharType="separate"/>
      </w:r>
      <w:r>
        <w:rPr>
          <w:rFonts w:hint="eastAsia" w:ascii="仿宋" w:hAnsi="仿宋" w:eastAsia="仿宋" w:cs="仿宋"/>
          <w:kern w:val="0"/>
          <w:sz w:val="32"/>
          <w:szCs w:val="32"/>
          <w:lang w:bidi="ar"/>
        </w:rPr>
        <w:t>http://lcyxy.hznu.edu.cn/jyjx/yjsjy/</w:t>
      </w:r>
      <w:r>
        <w:rPr>
          <w:rFonts w:hint="eastAsia" w:ascii="仿宋" w:hAnsi="仿宋" w:eastAsia="仿宋" w:cs="仿宋"/>
          <w:kern w:val="0"/>
          <w:sz w:val="32"/>
          <w:szCs w:val="32"/>
          <w:lang w:bidi="ar"/>
        </w:rPr>
        <w:fldChar w:fldCharType="end"/>
      </w:r>
    </w:p>
    <w:p w14:paraId="7A213DA4">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3.实行复议制度。在规定时间内受理考生的投诉和申诉。</w:t>
      </w:r>
    </w:p>
    <w:p w14:paraId="71AAE704">
      <w:pPr>
        <w:adjustRightInd w:val="0"/>
        <w:snapToGrid w:val="0"/>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受理申诉及投诉电话：</w:t>
      </w:r>
      <w:r>
        <w:rPr>
          <w:rFonts w:ascii="仿宋" w:hAnsi="仿宋" w:eastAsia="仿宋" w:cs="仿宋"/>
          <w:kern w:val="0"/>
          <w:sz w:val="32"/>
          <w:szCs w:val="32"/>
          <w:lang w:bidi="ar"/>
        </w:rPr>
        <w:t>0571-</w:t>
      </w:r>
      <w:r>
        <w:rPr>
          <w:rFonts w:hint="eastAsia" w:ascii="仿宋" w:hAnsi="仿宋" w:eastAsia="仿宋" w:cs="仿宋"/>
          <w:kern w:val="0"/>
          <w:sz w:val="32"/>
          <w:szCs w:val="32"/>
          <w:lang w:bidi="ar"/>
        </w:rPr>
        <w:t>28865516</w:t>
      </w:r>
    </w:p>
    <w:p w14:paraId="45C7BB77">
      <w:pPr>
        <w:adjustRightInd w:val="0"/>
        <w:snapToGrid w:val="0"/>
        <w:spacing w:line="560" w:lineRule="exact"/>
        <w:rPr>
          <w:rFonts w:ascii="仿宋" w:hAnsi="仿宋" w:eastAsia="仿宋" w:cs="仿宋"/>
          <w:kern w:val="0"/>
          <w:sz w:val="32"/>
          <w:szCs w:val="32"/>
          <w:lang w:bidi="ar"/>
        </w:rPr>
      </w:pPr>
      <w:r>
        <w:rPr>
          <w:rFonts w:ascii="仿宋" w:hAnsi="仿宋" w:eastAsia="仿宋" w:cs="仿宋"/>
          <w:kern w:val="0"/>
          <w:sz w:val="32"/>
          <w:szCs w:val="32"/>
          <w:lang w:bidi="ar"/>
        </w:rPr>
        <w:t xml:space="preserve">    </w:t>
      </w:r>
      <w:r>
        <w:rPr>
          <w:rFonts w:hint="eastAsia" w:ascii="仿宋" w:hAnsi="仿宋" w:eastAsia="仿宋" w:cs="仿宋"/>
          <w:kern w:val="0"/>
          <w:sz w:val="32"/>
          <w:szCs w:val="32"/>
          <w:lang w:bidi="ar"/>
        </w:rPr>
        <w:t>本</w:t>
      </w:r>
      <w:r>
        <w:rPr>
          <w:rFonts w:ascii="仿宋" w:hAnsi="仿宋" w:eastAsia="仿宋" w:cs="仿宋"/>
          <w:kern w:val="0"/>
          <w:sz w:val="32"/>
          <w:szCs w:val="32"/>
          <w:lang w:bidi="ar"/>
        </w:rPr>
        <w:t>细则</w:t>
      </w:r>
      <w:r>
        <w:rPr>
          <w:rFonts w:hint="eastAsia" w:ascii="仿宋" w:hAnsi="仿宋" w:eastAsia="仿宋" w:cs="仿宋"/>
          <w:kern w:val="0"/>
          <w:sz w:val="32"/>
          <w:szCs w:val="32"/>
          <w:lang w:bidi="ar"/>
        </w:rPr>
        <w:t>由附属医院（临床医学院、口腔医学院）负责解释，未尽事宜按照教育部及浙江省教育考试院相关文件、《杭州师范大学202</w:t>
      </w:r>
      <w:r>
        <w:rPr>
          <w:rFonts w:hint="default" w:ascii="仿宋" w:hAnsi="仿宋" w:eastAsia="仿宋" w:cs="仿宋"/>
          <w:kern w:val="0"/>
          <w:sz w:val="32"/>
          <w:szCs w:val="32"/>
          <w:lang w:bidi="ar"/>
        </w:rPr>
        <w:t>6</w:t>
      </w:r>
      <w:r>
        <w:rPr>
          <w:rFonts w:hint="eastAsia" w:ascii="仿宋" w:hAnsi="仿宋" w:eastAsia="仿宋" w:cs="仿宋"/>
          <w:kern w:val="0"/>
          <w:sz w:val="32"/>
          <w:szCs w:val="32"/>
          <w:lang w:bidi="ar"/>
        </w:rPr>
        <w:t>年硕士研究生复试录取工作办法》规定执行。</w:t>
      </w:r>
    </w:p>
    <w:p w14:paraId="7BFE7913">
      <w:pPr>
        <w:adjustRightInd w:val="0"/>
        <w:snapToGrid w:val="0"/>
        <w:spacing w:line="560" w:lineRule="exact"/>
        <w:ind w:firstLine="5760" w:firstLineChars="1800"/>
        <w:rPr>
          <w:rFonts w:ascii="仿宋" w:hAnsi="仿宋" w:eastAsia="仿宋" w:cs="仿宋"/>
          <w:kern w:val="0"/>
          <w:sz w:val="32"/>
          <w:szCs w:val="32"/>
          <w:lang w:bidi="ar"/>
        </w:rPr>
      </w:pPr>
      <w:r>
        <w:rPr>
          <w:rFonts w:hint="eastAsia" w:ascii="仿宋" w:hAnsi="仿宋" w:eastAsia="仿宋" w:cs="仿宋"/>
          <w:kern w:val="0"/>
          <w:sz w:val="32"/>
          <w:szCs w:val="32"/>
          <w:lang w:bidi="ar"/>
        </w:rPr>
        <w:t>202</w:t>
      </w:r>
      <w:r>
        <w:rPr>
          <w:rFonts w:hint="default" w:ascii="仿宋" w:hAnsi="仿宋" w:eastAsia="仿宋" w:cs="仿宋"/>
          <w:kern w:val="0"/>
          <w:sz w:val="32"/>
          <w:szCs w:val="32"/>
          <w:lang w:bidi="ar"/>
        </w:rPr>
        <w:t>6</w:t>
      </w:r>
      <w:r>
        <w:rPr>
          <w:rFonts w:hint="eastAsia" w:ascii="仿宋" w:hAnsi="仿宋" w:eastAsia="仿宋" w:cs="仿宋"/>
          <w:kern w:val="0"/>
          <w:sz w:val="32"/>
          <w:szCs w:val="32"/>
          <w:lang w:bidi="ar"/>
        </w:rPr>
        <w:t>年３月</w:t>
      </w:r>
      <w:r>
        <w:rPr>
          <w:rFonts w:hint="default" w:ascii="仿宋" w:hAnsi="仿宋" w:eastAsia="仿宋" w:cs="仿宋"/>
          <w:kern w:val="0"/>
          <w:sz w:val="32"/>
          <w:szCs w:val="32"/>
          <w:lang w:bidi="ar"/>
        </w:rPr>
        <w:t>2</w:t>
      </w:r>
      <w:r>
        <w:rPr>
          <w:rFonts w:hint="eastAsia" w:ascii="仿宋" w:hAnsi="仿宋" w:eastAsia="仿宋" w:cs="仿宋"/>
          <w:kern w:val="0"/>
          <w:sz w:val="32"/>
          <w:szCs w:val="32"/>
          <w:lang w:val="en-US" w:eastAsia="zh-CN" w:bidi="ar"/>
        </w:rPr>
        <w:t>5</w:t>
      </w:r>
      <w:r>
        <w:rPr>
          <w:rFonts w:hint="eastAsia" w:ascii="仿宋" w:hAnsi="仿宋" w:eastAsia="仿宋" w:cs="仿宋"/>
          <w:kern w:val="0"/>
          <w:sz w:val="32"/>
          <w:szCs w:val="32"/>
          <w:lang w:bidi="ar"/>
        </w:rPr>
        <w:t>日</w:t>
      </w:r>
    </w:p>
    <w:p w14:paraId="75BDB4AD">
      <w:pPr>
        <w:adjustRightInd w:val="0"/>
        <w:snapToGrid w:val="0"/>
        <w:spacing w:line="560" w:lineRule="exact"/>
        <w:ind w:firstLine="5760" w:firstLineChars="1800"/>
        <w:rPr>
          <w:rFonts w:ascii="仿宋" w:hAnsi="仿宋" w:eastAsia="仿宋" w:cs="仿宋"/>
          <w:kern w:val="0"/>
          <w:sz w:val="32"/>
          <w:szCs w:val="32"/>
          <w:lang w:bidi="ar"/>
        </w:rPr>
      </w:pPr>
    </w:p>
    <w:p w14:paraId="451ABF86">
      <w:pPr>
        <w:adjustRightInd w:val="0"/>
        <w:snapToGrid w:val="0"/>
        <w:spacing w:line="560" w:lineRule="exact"/>
        <w:ind w:firstLine="5760" w:firstLineChars="1800"/>
        <w:rPr>
          <w:rFonts w:ascii="仿宋" w:hAnsi="仿宋" w:eastAsia="仿宋" w:cs="仿宋"/>
          <w:kern w:val="0"/>
          <w:sz w:val="32"/>
          <w:szCs w:val="32"/>
          <w:lang w:bidi="ar"/>
        </w:rPr>
      </w:pPr>
    </w:p>
    <w:p w14:paraId="3D0634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94"/>
    <w:rsid w:val="00014D9F"/>
    <w:rsid w:val="000E0939"/>
    <w:rsid w:val="00144A66"/>
    <w:rsid w:val="001F0BE5"/>
    <w:rsid w:val="002745BE"/>
    <w:rsid w:val="003777E8"/>
    <w:rsid w:val="00540B94"/>
    <w:rsid w:val="00703158"/>
    <w:rsid w:val="00B61FFC"/>
    <w:rsid w:val="00D556FB"/>
    <w:rsid w:val="00E6645B"/>
    <w:rsid w:val="05DA340B"/>
    <w:rsid w:val="15790116"/>
    <w:rsid w:val="35D07049"/>
    <w:rsid w:val="36B65274"/>
    <w:rsid w:val="42B86C35"/>
    <w:rsid w:val="46043150"/>
    <w:rsid w:val="4C680A90"/>
    <w:rsid w:val="57477061"/>
    <w:rsid w:val="5EB422A4"/>
    <w:rsid w:val="5FD55C00"/>
    <w:rsid w:val="6B355381"/>
    <w:rsid w:val="6B63896D"/>
    <w:rsid w:val="73942D82"/>
    <w:rsid w:val="7B66907E"/>
    <w:rsid w:val="DFB7B2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1773</Words>
  <Characters>1880</Characters>
  <Lines>15</Lines>
  <Paragraphs>4</Paragraphs>
  <TotalTime>22</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2024-03-28T01:09:00Z</dcterms:created>
  <dc:creator>喆 沈</dc:creator>
  <cp:lastModifiedBy>南</cp:lastModifiedBy>
  <dcterms:modified xsi:type="dcterms:W3CDTF">2026-03-30T08:15:44Z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eyJoZGlkIjoiZTdkOTdhMTJlM2I5NmQzMDViNGE5NzYxYzdhOGYxOWIiLCJ1c2VySWQiOiI2NDU1MzU2MjAifQ==</vt:lpwstr>
  </property>
  <property fmtid="{D5CDD505-2E9C-101B-9397-08002B2CF9AE}" pid="3" name="KSOProductBuildVer">
    <vt:lpwstr>2052-12.1.0.25225</vt:lpwstr>
  </property>
  <property fmtid="{D5CDD505-2E9C-101B-9397-08002B2CF9AE}" pid="4" name="ICV">
    <vt:lpwstr>F8AD8BCD5DB84DBB91F356F380667304_12</vt:lpwstr>
  </property>
</Properties>
</file>